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7E" w:rsidRDefault="00A65AA1" w:rsidP="00436F7E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A65AA1">
        <w:rPr>
          <w:rFonts w:ascii="Century Gothic" w:hAnsi="Century Gothic"/>
          <w:b/>
          <w:sz w:val="28"/>
          <w:szCs w:val="28"/>
        </w:rPr>
        <w:t>Krack</w:t>
      </w:r>
      <w:proofErr w:type="spellEnd"/>
      <w:r w:rsidRPr="00A65AA1">
        <w:rPr>
          <w:rFonts w:ascii="Century Gothic" w:hAnsi="Century Gothic"/>
          <w:b/>
          <w:sz w:val="28"/>
          <w:szCs w:val="28"/>
        </w:rPr>
        <w:t xml:space="preserve"> apuesta por la </w:t>
      </w:r>
      <w:proofErr w:type="spellStart"/>
      <w:r w:rsidRPr="00A65AA1">
        <w:rPr>
          <w:rFonts w:ascii="Century Gothic" w:hAnsi="Century Gothic"/>
          <w:b/>
          <w:sz w:val="28"/>
          <w:szCs w:val="28"/>
        </w:rPr>
        <w:t>youtuber</w:t>
      </w:r>
      <w:proofErr w:type="spellEnd"/>
      <w:r w:rsidRPr="00A65AA1">
        <w:rPr>
          <w:rFonts w:ascii="Century Gothic" w:hAnsi="Century Gothic"/>
          <w:b/>
          <w:sz w:val="28"/>
          <w:szCs w:val="28"/>
        </w:rPr>
        <w:t xml:space="preserve"> viguesa Rebeca </w:t>
      </w:r>
      <w:proofErr w:type="spellStart"/>
      <w:r w:rsidRPr="00A65AA1">
        <w:rPr>
          <w:rFonts w:ascii="Century Gothic" w:hAnsi="Century Gothic"/>
          <w:b/>
          <w:sz w:val="28"/>
          <w:szCs w:val="28"/>
        </w:rPr>
        <w:t>Stones</w:t>
      </w:r>
      <w:proofErr w:type="spellEnd"/>
      <w:r w:rsidRPr="00A65AA1">
        <w:rPr>
          <w:rFonts w:ascii="Century Gothic" w:hAnsi="Century Gothic"/>
          <w:b/>
          <w:sz w:val="28"/>
          <w:szCs w:val="28"/>
        </w:rPr>
        <w:t xml:space="preserve"> para lanzar su colección de zapatos</w:t>
      </w:r>
    </w:p>
    <w:p w:rsidR="00A65AA1" w:rsidRDefault="00A65AA1" w:rsidP="00436F7E">
      <w:pPr>
        <w:jc w:val="center"/>
        <w:rPr>
          <w:rFonts w:ascii="Century Gothic" w:hAnsi="Century Gothic"/>
          <w:b/>
          <w:sz w:val="28"/>
          <w:szCs w:val="28"/>
        </w:rPr>
      </w:pPr>
    </w:p>
    <w:p w:rsidR="00A65AA1" w:rsidRPr="00576454" w:rsidRDefault="00A65AA1" w:rsidP="00436F7E">
      <w:pPr>
        <w:jc w:val="center"/>
        <w:rPr>
          <w:rFonts w:ascii="Century Gothic" w:hAnsi="Century Gothic"/>
          <w:sz w:val="28"/>
          <w:szCs w:val="28"/>
        </w:rPr>
      </w:pPr>
      <w:r w:rsidRPr="00576454">
        <w:rPr>
          <w:rFonts w:ascii="Century Gothic" w:hAnsi="Century Gothic"/>
          <w:sz w:val="28"/>
          <w:szCs w:val="28"/>
        </w:rPr>
        <w:t xml:space="preserve">La marca de calzado </w:t>
      </w:r>
      <w:proofErr w:type="spellStart"/>
      <w:r w:rsidRPr="00576454">
        <w:rPr>
          <w:rFonts w:ascii="Century Gothic" w:hAnsi="Century Gothic"/>
          <w:sz w:val="28"/>
          <w:szCs w:val="28"/>
        </w:rPr>
        <w:t>Krack</w:t>
      </w:r>
      <w:proofErr w:type="spellEnd"/>
      <w:r w:rsidRPr="00576454">
        <w:rPr>
          <w:rFonts w:ascii="Century Gothic" w:hAnsi="Century Gothic"/>
          <w:sz w:val="28"/>
          <w:szCs w:val="28"/>
        </w:rPr>
        <w:t xml:space="preserve"> se embarca en </w:t>
      </w:r>
      <w:proofErr w:type="spellStart"/>
      <w:r w:rsidRPr="00576454">
        <w:rPr>
          <w:rFonts w:ascii="Century Gothic" w:hAnsi="Century Gothic"/>
          <w:sz w:val="28"/>
          <w:szCs w:val="28"/>
        </w:rPr>
        <w:t>youtube</w:t>
      </w:r>
      <w:proofErr w:type="spellEnd"/>
      <w:r w:rsidRPr="00576454">
        <w:rPr>
          <w:rFonts w:ascii="Century Gothic" w:hAnsi="Century Gothic"/>
          <w:sz w:val="28"/>
          <w:szCs w:val="28"/>
        </w:rPr>
        <w:t xml:space="preserve"> y apuesta por nuevas caras como Rebeca </w:t>
      </w:r>
      <w:proofErr w:type="spellStart"/>
      <w:r w:rsidRPr="00576454">
        <w:rPr>
          <w:rFonts w:ascii="Century Gothic" w:hAnsi="Century Gothic"/>
          <w:sz w:val="28"/>
          <w:szCs w:val="28"/>
        </w:rPr>
        <w:t>Stones</w:t>
      </w:r>
      <w:proofErr w:type="spellEnd"/>
      <w:r w:rsidRPr="00576454">
        <w:rPr>
          <w:rFonts w:ascii="Century Gothic" w:hAnsi="Century Gothic"/>
          <w:sz w:val="28"/>
          <w:szCs w:val="28"/>
        </w:rPr>
        <w:t xml:space="preserve"> para generar </w:t>
      </w:r>
      <w:proofErr w:type="spellStart"/>
      <w:r w:rsidRPr="00576454">
        <w:rPr>
          <w:rFonts w:ascii="Century Gothic" w:hAnsi="Century Gothic"/>
          <w:sz w:val="28"/>
          <w:szCs w:val="28"/>
        </w:rPr>
        <w:t>engagement</w:t>
      </w:r>
      <w:proofErr w:type="spellEnd"/>
      <w:r w:rsidRPr="00576454">
        <w:rPr>
          <w:rFonts w:ascii="Century Gothic" w:hAnsi="Century Gothic"/>
          <w:sz w:val="28"/>
          <w:szCs w:val="28"/>
        </w:rPr>
        <w:t xml:space="preserve"> entre fans y consumidores</w:t>
      </w:r>
    </w:p>
    <w:p w:rsidR="00A65AA1" w:rsidRPr="00576454" w:rsidRDefault="00A65AA1" w:rsidP="00436F7E">
      <w:pPr>
        <w:jc w:val="center"/>
        <w:rPr>
          <w:rFonts w:ascii="Century Gothic" w:hAnsi="Century Gothic"/>
          <w:sz w:val="28"/>
          <w:szCs w:val="28"/>
        </w:rPr>
      </w:pPr>
    </w:p>
    <w:p w:rsidR="0054742B" w:rsidRDefault="00A65AA1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/>
        </w:rPr>
      </w:pPr>
      <w:r w:rsidRPr="00576454">
        <w:rPr>
          <w:rFonts w:ascii="Century Gothic" w:hAnsi="Century Gothic"/>
        </w:rPr>
        <w:t xml:space="preserve">Primero los blogs, después </w:t>
      </w:r>
      <w:proofErr w:type="spellStart"/>
      <w:r w:rsidRPr="00576454">
        <w:rPr>
          <w:rFonts w:ascii="Century Gothic" w:hAnsi="Century Gothic"/>
        </w:rPr>
        <w:t>Instagram</w:t>
      </w:r>
      <w:proofErr w:type="spellEnd"/>
      <w:r w:rsidRPr="00576454">
        <w:rPr>
          <w:rFonts w:ascii="Century Gothic" w:hAnsi="Century Gothic"/>
        </w:rPr>
        <w:t xml:space="preserve"> y ahora es el turno de </w:t>
      </w:r>
      <w:proofErr w:type="spellStart"/>
      <w:r w:rsidRPr="00576454">
        <w:rPr>
          <w:rFonts w:ascii="Century Gothic" w:hAnsi="Century Gothic"/>
        </w:rPr>
        <w:t>Youtube</w:t>
      </w:r>
      <w:proofErr w:type="spellEnd"/>
      <w:r w:rsidRPr="00576454">
        <w:rPr>
          <w:rFonts w:ascii="Century Gothic" w:hAnsi="Century Gothic"/>
        </w:rPr>
        <w:t xml:space="preserve">. La marca de calzado gallega </w:t>
      </w:r>
      <w:proofErr w:type="spellStart"/>
      <w:r w:rsidRPr="00576454">
        <w:rPr>
          <w:rFonts w:ascii="Century Gothic" w:hAnsi="Century Gothic"/>
        </w:rPr>
        <w:t>Krack</w:t>
      </w:r>
      <w:proofErr w:type="spellEnd"/>
      <w:r w:rsidRPr="00576454">
        <w:rPr>
          <w:rFonts w:ascii="Century Gothic" w:hAnsi="Century Gothic"/>
        </w:rPr>
        <w:t xml:space="preserve"> continúa de forma coherente con su estrategia </w:t>
      </w:r>
      <w:r w:rsidR="00576454">
        <w:rPr>
          <w:rFonts w:ascii="Century Gothic" w:hAnsi="Century Gothic"/>
        </w:rPr>
        <w:t xml:space="preserve">online y </w:t>
      </w:r>
      <w:r w:rsidR="00ED4895">
        <w:rPr>
          <w:rFonts w:ascii="Century Gothic" w:hAnsi="Century Gothic"/>
        </w:rPr>
        <w:t>apuesta por</w:t>
      </w:r>
      <w:r w:rsidR="00576454">
        <w:rPr>
          <w:rFonts w:ascii="Century Gothic" w:hAnsi="Century Gothic"/>
        </w:rPr>
        <w:t xml:space="preserve"> </w:t>
      </w:r>
      <w:proofErr w:type="spellStart"/>
      <w:r w:rsidR="00576454">
        <w:rPr>
          <w:rFonts w:ascii="Century Gothic" w:hAnsi="Century Gothic"/>
        </w:rPr>
        <w:t>Youtube</w:t>
      </w:r>
      <w:proofErr w:type="spellEnd"/>
      <w:r w:rsidR="00576454">
        <w:rPr>
          <w:rFonts w:ascii="Century Gothic" w:hAnsi="Century Gothic"/>
        </w:rPr>
        <w:t xml:space="preserve"> con el lanzamiento de una colección cápsula diseñada por </w:t>
      </w:r>
      <w:r w:rsidR="00576454" w:rsidRPr="0001473D">
        <w:rPr>
          <w:rFonts w:ascii="Century Gothic" w:hAnsi="Century Gothic"/>
          <w:b/>
        </w:rPr>
        <w:t xml:space="preserve">una de las </w:t>
      </w:r>
      <w:proofErr w:type="spellStart"/>
      <w:r w:rsidR="00576454" w:rsidRPr="0001473D">
        <w:rPr>
          <w:rFonts w:ascii="Century Gothic" w:hAnsi="Century Gothic"/>
          <w:b/>
        </w:rPr>
        <w:t>youtubers</w:t>
      </w:r>
      <w:proofErr w:type="spellEnd"/>
      <w:r w:rsidR="00576454" w:rsidRPr="0001473D">
        <w:rPr>
          <w:rFonts w:ascii="Century Gothic" w:hAnsi="Century Gothic"/>
          <w:b/>
        </w:rPr>
        <w:t xml:space="preserve"> del momento</w:t>
      </w:r>
      <w:r w:rsidR="00576454">
        <w:rPr>
          <w:rFonts w:ascii="Century Gothic" w:hAnsi="Century Gothic"/>
        </w:rPr>
        <w:t xml:space="preserve">, </w:t>
      </w:r>
      <w:r w:rsidR="00576454" w:rsidRPr="0001473D">
        <w:rPr>
          <w:rFonts w:ascii="Century Gothic" w:hAnsi="Century Gothic"/>
          <w:b/>
        </w:rPr>
        <w:t xml:space="preserve">Rebeca </w:t>
      </w:r>
      <w:proofErr w:type="spellStart"/>
      <w:r w:rsidR="00576454" w:rsidRPr="0001473D">
        <w:rPr>
          <w:rFonts w:ascii="Century Gothic" w:hAnsi="Century Gothic"/>
          <w:b/>
        </w:rPr>
        <w:t>Stones</w:t>
      </w:r>
      <w:proofErr w:type="spellEnd"/>
      <w:r w:rsidR="00576454">
        <w:rPr>
          <w:rFonts w:ascii="Century Gothic" w:hAnsi="Century Gothic"/>
        </w:rPr>
        <w:t xml:space="preserve">. </w:t>
      </w:r>
    </w:p>
    <w:p w:rsidR="00ED4895" w:rsidRDefault="00576454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lang w:val="es-ES"/>
        </w:rPr>
      </w:pPr>
      <w:proofErr w:type="spellStart"/>
      <w:r w:rsidRPr="00576454">
        <w:rPr>
          <w:rFonts w:ascii="Century Gothic" w:hAnsi="Century Gothic"/>
        </w:rPr>
        <w:t>Krack</w:t>
      </w:r>
      <w:proofErr w:type="spellEnd"/>
      <w:r w:rsidRPr="00576454">
        <w:rPr>
          <w:rFonts w:ascii="Century Gothic" w:hAnsi="Century Gothic"/>
          <w:b/>
        </w:rPr>
        <w:t xml:space="preserve"> </w:t>
      </w:r>
      <w:r w:rsidRPr="00576454">
        <w:rPr>
          <w:rFonts w:ascii="Century Gothic" w:hAnsi="Century Gothic" w:cs="Raleway Regular"/>
          <w:lang w:val="es-ES"/>
        </w:rPr>
        <w:t xml:space="preserve">conocida por dar el salto con su primera colección con </w:t>
      </w:r>
      <w:proofErr w:type="spellStart"/>
      <w:r w:rsidRPr="00576454">
        <w:rPr>
          <w:rFonts w:ascii="Century Gothic" w:hAnsi="Century Gothic" w:cs="Raleway Regular"/>
          <w:b/>
          <w:lang w:val="es-ES"/>
        </w:rPr>
        <w:t>Lovely</w:t>
      </w:r>
      <w:proofErr w:type="spellEnd"/>
      <w:r w:rsidRPr="00576454">
        <w:rPr>
          <w:rFonts w:ascii="Century Gothic" w:hAnsi="Century Gothic" w:cs="Raleway Regular"/>
          <w:lang w:val="es-ES"/>
        </w:rPr>
        <w:t xml:space="preserve"> </w:t>
      </w:r>
      <w:r w:rsidRPr="00576454">
        <w:rPr>
          <w:rFonts w:ascii="Century Gothic" w:hAnsi="Century Gothic" w:cs="Raleway Regular"/>
          <w:b/>
          <w:lang w:val="es-ES"/>
        </w:rPr>
        <w:t>Pepa</w:t>
      </w:r>
      <w:r w:rsidRPr="00576454">
        <w:rPr>
          <w:rFonts w:ascii="Century Gothic" w:hAnsi="Century Gothic" w:cs="Raleway Regular"/>
          <w:lang w:val="es-ES"/>
        </w:rPr>
        <w:t xml:space="preserve"> en el 2012, </w:t>
      </w:r>
      <w:r w:rsidR="00ED4895">
        <w:rPr>
          <w:rFonts w:ascii="Century Gothic" w:hAnsi="Century Gothic" w:cs="Raleway Regular"/>
          <w:lang w:val="es-ES"/>
        </w:rPr>
        <w:t xml:space="preserve">y </w:t>
      </w:r>
      <w:r w:rsidRPr="00576454">
        <w:rPr>
          <w:rFonts w:ascii="Century Gothic" w:hAnsi="Century Gothic" w:cs="Raleway Regular"/>
          <w:lang w:val="es-ES"/>
        </w:rPr>
        <w:t xml:space="preserve">lazar posteriormente </w:t>
      </w:r>
      <w:proofErr w:type="spellStart"/>
      <w:r w:rsidRPr="00576454">
        <w:rPr>
          <w:rFonts w:ascii="Century Gothic" w:hAnsi="Century Gothic" w:cs="Raleway Regular"/>
          <w:b/>
          <w:bCs/>
          <w:lang w:val="es-ES"/>
        </w:rPr>
        <w:t>The</w:t>
      </w:r>
      <w:proofErr w:type="spellEnd"/>
      <w:r w:rsidRPr="00576454">
        <w:rPr>
          <w:rFonts w:ascii="Century Gothic" w:hAnsi="Century Gothic" w:cs="Raleway Regular"/>
          <w:b/>
          <w:bCs/>
          <w:lang w:val="es-ES"/>
        </w:rPr>
        <w:t xml:space="preserve"> </w:t>
      </w:r>
      <w:proofErr w:type="spellStart"/>
      <w:r w:rsidRPr="00576454">
        <w:rPr>
          <w:rFonts w:ascii="Century Gothic" w:hAnsi="Century Gothic" w:cs="Raleway Regular"/>
          <w:b/>
          <w:bCs/>
          <w:lang w:val="es-ES"/>
        </w:rPr>
        <w:t>Blogger</w:t>
      </w:r>
      <w:proofErr w:type="spellEnd"/>
      <w:r w:rsidRPr="00576454">
        <w:rPr>
          <w:rFonts w:ascii="Century Gothic" w:hAnsi="Century Gothic" w:cs="Raleway Regular"/>
          <w:b/>
          <w:bCs/>
          <w:lang w:val="es-ES"/>
        </w:rPr>
        <w:t xml:space="preserve"> </w:t>
      </w:r>
      <w:proofErr w:type="spellStart"/>
      <w:r w:rsidRPr="00576454">
        <w:rPr>
          <w:rFonts w:ascii="Century Gothic" w:hAnsi="Century Gothic" w:cs="Raleway Regular"/>
          <w:b/>
          <w:bCs/>
          <w:lang w:val="es-ES"/>
        </w:rPr>
        <w:t>Collection</w:t>
      </w:r>
      <w:proofErr w:type="spellEnd"/>
      <w:r w:rsidRPr="00576454">
        <w:rPr>
          <w:rFonts w:ascii="Century Gothic" w:hAnsi="Century Gothic" w:cs="Raleway Regular"/>
          <w:lang w:val="es-ES"/>
        </w:rPr>
        <w:t xml:space="preserve">, colecciones en las que han colaborado las mejores </w:t>
      </w:r>
      <w:proofErr w:type="spellStart"/>
      <w:r w:rsidRPr="00576454">
        <w:rPr>
          <w:rFonts w:ascii="Century Gothic" w:hAnsi="Century Gothic" w:cs="Raleway Regular"/>
          <w:lang w:val="es-ES"/>
        </w:rPr>
        <w:t>bloggeras</w:t>
      </w:r>
      <w:proofErr w:type="spellEnd"/>
      <w:r w:rsidRPr="00576454">
        <w:rPr>
          <w:rFonts w:ascii="Century Gothic" w:hAnsi="Century Gothic" w:cs="Raleway Regular"/>
          <w:lang w:val="es-ES"/>
        </w:rPr>
        <w:t xml:space="preserve"> de España, </w:t>
      </w:r>
      <w:r w:rsidR="00ED4895">
        <w:rPr>
          <w:rFonts w:ascii="Century Gothic" w:hAnsi="Century Gothic" w:cs="Raleway Regular"/>
          <w:lang w:val="es-ES"/>
        </w:rPr>
        <w:t>se embarca</w:t>
      </w:r>
      <w:r>
        <w:rPr>
          <w:rFonts w:ascii="Century Gothic" w:hAnsi="Century Gothic" w:cs="Raleway Regular"/>
          <w:lang w:val="es-ES"/>
        </w:rPr>
        <w:t xml:space="preserve"> ahora </w:t>
      </w:r>
      <w:r w:rsidR="00ED4895">
        <w:rPr>
          <w:rFonts w:ascii="Century Gothic" w:hAnsi="Century Gothic" w:cs="Raleway Regular"/>
          <w:lang w:val="es-ES"/>
        </w:rPr>
        <w:t>en</w:t>
      </w:r>
      <w:r>
        <w:rPr>
          <w:rFonts w:ascii="Century Gothic" w:hAnsi="Century Gothic" w:cs="Raleway Regular"/>
          <w:lang w:val="es-ES"/>
        </w:rPr>
        <w:t xml:space="preserve"> </w:t>
      </w:r>
      <w:r w:rsidR="0054742B">
        <w:rPr>
          <w:rFonts w:ascii="Century Gothic" w:hAnsi="Century Gothic" w:cs="Raleway Regular"/>
          <w:lang w:val="es-ES"/>
        </w:rPr>
        <w:t>aliarse</w:t>
      </w:r>
      <w:r>
        <w:rPr>
          <w:rFonts w:ascii="Century Gothic" w:hAnsi="Century Gothic" w:cs="Raleway Regular"/>
          <w:lang w:val="es-ES"/>
        </w:rPr>
        <w:t xml:space="preserve"> con </w:t>
      </w:r>
      <w:proofErr w:type="spellStart"/>
      <w:r>
        <w:rPr>
          <w:rFonts w:ascii="Century Gothic" w:hAnsi="Century Gothic" w:cs="Raleway Regular"/>
          <w:lang w:val="es-ES"/>
        </w:rPr>
        <w:t>influencers</w:t>
      </w:r>
      <w:proofErr w:type="spellEnd"/>
      <w:r>
        <w:rPr>
          <w:rFonts w:ascii="Century Gothic" w:hAnsi="Century Gothic" w:cs="Raleway Regular"/>
          <w:lang w:val="es-ES"/>
        </w:rPr>
        <w:t xml:space="preserve"> con un </w:t>
      </w:r>
      <w:r w:rsidR="0001473D">
        <w:rPr>
          <w:rFonts w:ascii="Century Gothic" w:hAnsi="Century Gothic" w:cs="Raleway Regular"/>
          <w:lang w:val="es-ES"/>
        </w:rPr>
        <w:t xml:space="preserve">claro posicionamiento en </w:t>
      </w:r>
      <w:proofErr w:type="spellStart"/>
      <w:r w:rsidR="0001473D">
        <w:rPr>
          <w:rFonts w:ascii="Century Gothic" w:hAnsi="Century Gothic" w:cs="Raleway Regular"/>
          <w:lang w:val="es-ES"/>
        </w:rPr>
        <w:t>Youtube</w:t>
      </w:r>
      <w:proofErr w:type="spellEnd"/>
      <w:r w:rsidR="0001473D">
        <w:rPr>
          <w:rFonts w:ascii="Century Gothic" w:hAnsi="Century Gothic" w:cs="Raleway Regular"/>
          <w:lang w:val="es-ES"/>
        </w:rPr>
        <w:t>.</w:t>
      </w:r>
    </w:p>
    <w:p w:rsidR="00576454" w:rsidRDefault="00576454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 w:rsidRPr="00ED4895">
        <w:rPr>
          <w:rFonts w:ascii="Century Gothic" w:hAnsi="Century Gothic" w:cs="Raleway Regular"/>
          <w:b/>
          <w:bCs/>
          <w:lang w:val="es-ES"/>
        </w:rPr>
        <w:t xml:space="preserve">La colección de Rebeca </w:t>
      </w:r>
      <w:proofErr w:type="spellStart"/>
      <w:r w:rsidRPr="00ED4895">
        <w:rPr>
          <w:rFonts w:ascii="Century Gothic" w:hAnsi="Century Gothic" w:cs="Raleway Regular"/>
          <w:b/>
          <w:bCs/>
          <w:lang w:val="es-ES"/>
        </w:rPr>
        <w:t>Stones</w:t>
      </w:r>
      <w:proofErr w:type="spellEnd"/>
      <w:r w:rsidRPr="00ED4895">
        <w:rPr>
          <w:rFonts w:ascii="Century Gothic" w:hAnsi="Century Gothic" w:cs="Raleway Regular"/>
          <w:bCs/>
          <w:lang w:val="es-ES"/>
        </w:rPr>
        <w:t xml:space="preserve">, es comercializada bajo el nombre de </w:t>
      </w:r>
      <w:proofErr w:type="spellStart"/>
      <w:r w:rsidRPr="00ED4895">
        <w:rPr>
          <w:rFonts w:ascii="Century Gothic" w:hAnsi="Century Gothic" w:cs="Raleway Regular"/>
          <w:bCs/>
          <w:lang w:val="es-ES"/>
        </w:rPr>
        <w:t>Krack</w:t>
      </w:r>
      <w:proofErr w:type="spellEnd"/>
      <w:r w:rsidRPr="00ED4895">
        <w:rPr>
          <w:rFonts w:ascii="Century Gothic" w:hAnsi="Century Gothic" w:cs="Raleway Regular"/>
          <w:bCs/>
          <w:lang w:val="es-ES"/>
        </w:rPr>
        <w:t xml:space="preserve"> CORE </w:t>
      </w:r>
      <w:proofErr w:type="spellStart"/>
      <w:r w:rsidRPr="00ED4895">
        <w:rPr>
          <w:rFonts w:ascii="Century Gothic" w:hAnsi="Century Gothic" w:cs="Raleway Regular"/>
          <w:bCs/>
          <w:lang w:val="es-ES"/>
        </w:rPr>
        <w:t>by</w:t>
      </w:r>
      <w:proofErr w:type="spellEnd"/>
      <w:r w:rsidRPr="00ED4895">
        <w:rPr>
          <w:rFonts w:ascii="Century Gothic" w:hAnsi="Century Gothic" w:cs="Raleway Regular"/>
          <w:bCs/>
          <w:lang w:val="es-ES"/>
        </w:rPr>
        <w:t xml:space="preserve"> Rebeca </w:t>
      </w:r>
      <w:proofErr w:type="spellStart"/>
      <w:r w:rsidRPr="00ED4895">
        <w:rPr>
          <w:rFonts w:ascii="Century Gothic" w:hAnsi="Century Gothic" w:cs="Raleway Regular"/>
          <w:bCs/>
          <w:lang w:val="es-ES"/>
        </w:rPr>
        <w:t>Stones</w:t>
      </w:r>
      <w:proofErr w:type="spellEnd"/>
      <w:r w:rsidRPr="00ED4895">
        <w:rPr>
          <w:rFonts w:ascii="Century Gothic" w:hAnsi="Century Gothic" w:cs="Raleway Regular"/>
          <w:bCs/>
          <w:lang w:val="es-ES"/>
        </w:rPr>
        <w:t xml:space="preserve">, la línea joven de la </w:t>
      </w:r>
      <w:r w:rsidR="0054742B">
        <w:rPr>
          <w:rFonts w:ascii="Century Gothic" w:hAnsi="Century Gothic" w:cs="Raleway Regular"/>
          <w:bCs/>
          <w:lang w:val="es-ES"/>
        </w:rPr>
        <w:t xml:space="preserve">firma </w:t>
      </w:r>
      <w:r w:rsidRPr="00ED4895">
        <w:rPr>
          <w:rFonts w:ascii="Century Gothic" w:hAnsi="Century Gothic" w:cs="Raleway Regular"/>
          <w:bCs/>
          <w:lang w:val="es-ES"/>
        </w:rPr>
        <w:t xml:space="preserve">con la que la </w:t>
      </w:r>
      <w:r w:rsidR="00ED4895">
        <w:rPr>
          <w:rFonts w:ascii="Century Gothic" w:hAnsi="Century Gothic" w:cs="Raleway Regular"/>
          <w:bCs/>
          <w:lang w:val="es-ES"/>
        </w:rPr>
        <w:t xml:space="preserve">cadena de zapaterías pretende </w:t>
      </w:r>
      <w:r w:rsidRPr="00ED4895">
        <w:rPr>
          <w:rFonts w:ascii="Century Gothic" w:hAnsi="Century Gothic" w:cs="Raleway Regular"/>
          <w:bCs/>
          <w:lang w:val="es-ES"/>
        </w:rPr>
        <w:t>acercar la m</w:t>
      </w:r>
      <w:r w:rsidR="00ED4895">
        <w:rPr>
          <w:rFonts w:ascii="Century Gothic" w:hAnsi="Century Gothic" w:cs="Raleway Regular"/>
          <w:bCs/>
          <w:lang w:val="es-ES"/>
        </w:rPr>
        <w:t xml:space="preserve">arca </w:t>
      </w:r>
      <w:proofErr w:type="spellStart"/>
      <w:r w:rsidR="00ED4895">
        <w:rPr>
          <w:rFonts w:ascii="Century Gothic" w:hAnsi="Century Gothic" w:cs="Raleway Regular"/>
          <w:bCs/>
          <w:lang w:val="es-ES"/>
        </w:rPr>
        <w:t>Krack</w:t>
      </w:r>
      <w:proofErr w:type="spellEnd"/>
      <w:r w:rsidR="00ED4895">
        <w:rPr>
          <w:rFonts w:ascii="Century Gothic" w:hAnsi="Century Gothic" w:cs="Raleway Regular"/>
          <w:bCs/>
          <w:lang w:val="es-ES"/>
        </w:rPr>
        <w:t xml:space="preserve"> CORE al</w:t>
      </w:r>
      <w:r w:rsidRPr="00ED4895">
        <w:rPr>
          <w:rFonts w:ascii="Century Gothic" w:hAnsi="Century Gothic" w:cs="Raleway Regular"/>
          <w:bCs/>
          <w:lang w:val="es-ES"/>
        </w:rPr>
        <w:t xml:space="preserve"> </w:t>
      </w:r>
      <w:proofErr w:type="spellStart"/>
      <w:r w:rsidR="00ED4895">
        <w:rPr>
          <w:rFonts w:ascii="Century Gothic" w:hAnsi="Century Gothic" w:cs="Raleway Regular"/>
          <w:bCs/>
          <w:lang w:val="es-ES"/>
        </w:rPr>
        <w:t>lifestyle</w:t>
      </w:r>
      <w:proofErr w:type="spellEnd"/>
      <w:r w:rsidR="00ED4895">
        <w:rPr>
          <w:rFonts w:ascii="Century Gothic" w:hAnsi="Century Gothic" w:cs="Raleway Regular"/>
          <w:bCs/>
          <w:lang w:val="es-ES"/>
        </w:rPr>
        <w:t xml:space="preserve"> más </w:t>
      </w:r>
      <w:proofErr w:type="spellStart"/>
      <w:r w:rsidR="00ED4895">
        <w:rPr>
          <w:rFonts w:ascii="Century Gothic" w:hAnsi="Century Gothic" w:cs="Raleway Regular"/>
          <w:bCs/>
          <w:lang w:val="es-ES"/>
        </w:rPr>
        <w:t>teen</w:t>
      </w:r>
      <w:proofErr w:type="spellEnd"/>
      <w:r w:rsidR="00ED4895">
        <w:rPr>
          <w:rFonts w:ascii="Century Gothic" w:hAnsi="Century Gothic" w:cs="Raleway Regular"/>
          <w:bCs/>
          <w:lang w:val="es-ES"/>
        </w:rPr>
        <w:t xml:space="preserve"> y generar </w:t>
      </w:r>
      <w:proofErr w:type="spellStart"/>
      <w:r w:rsidR="00ED4895">
        <w:rPr>
          <w:rFonts w:ascii="Century Gothic" w:hAnsi="Century Gothic" w:cs="Raleway Regular"/>
          <w:bCs/>
          <w:lang w:val="es-ES"/>
        </w:rPr>
        <w:t>engagement</w:t>
      </w:r>
      <w:proofErr w:type="spellEnd"/>
      <w:r w:rsidR="00ED4895">
        <w:rPr>
          <w:rFonts w:ascii="Century Gothic" w:hAnsi="Century Gothic" w:cs="Raleway Regular"/>
          <w:bCs/>
          <w:lang w:val="es-ES"/>
        </w:rPr>
        <w:t xml:space="preserve"> con este público.</w:t>
      </w:r>
    </w:p>
    <w:p w:rsidR="0001473D" w:rsidRDefault="0001473D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 xml:space="preserve">La colección consta de 5 modelos, para los diferentes momentos del día, </w:t>
      </w:r>
      <w:proofErr w:type="spellStart"/>
      <w:r>
        <w:rPr>
          <w:rFonts w:ascii="Century Gothic" w:hAnsi="Century Gothic" w:cs="Raleway Regular"/>
          <w:bCs/>
          <w:lang w:val="es-ES"/>
        </w:rPr>
        <w:t>blucher</w:t>
      </w:r>
      <w:proofErr w:type="spellEnd"/>
      <w:r>
        <w:rPr>
          <w:rFonts w:ascii="Century Gothic" w:hAnsi="Century Gothic" w:cs="Raleway Regular"/>
          <w:bCs/>
          <w:lang w:val="es-ES"/>
        </w:rPr>
        <w:t>, espartos con estampado tropical y sandalias de tacón en diferentes colores y materiales conforman la colección. Los 5 modelos están a la venta desde el 18 de abril en las tiendas de Vigo, Pontev</w:t>
      </w:r>
      <w:r w:rsidR="0054742B">
        <w:rPr>
          <w:rFonts w:ascii="Century Gothic" w:hAnsi="Century Gothic" w:cs="Raleway Regular"/>
          <w:bCs/>
          <w:lang w:val="es-ES"/>
        </w:rPr>
        <w:t>e</w:t>
      </w:r>
      <w:r>
        <w:rPr>
          <w:rFonts w:ascii="Century Gothic" w:hAnsi="Century Gothic" w:cs="Raleway Regular"/>
          <w:bCs/>
          <w:lang w:val="es-ES"/>
        </w:rPr>
        <w:t>dra, Santiago, A Coruña y Mad</w:t>
      </w:r>
      <w:r w:rsidR="0054742B">
        <w:rPr>
          <w:rFonts w:ascii="Century Gothic" w:hAnsi="Century Gothic" w:cs="Raleway Regular"/>
          <w:bCs/>
          <w:lang w:val="es-ES"/>
        </w:rPr>
        <w:t>rid además de la web krackonline.com</w:t>
      </w:r>
    </w:p>
    <w:p w:rsidR="00F902FC" w:rsidRDefault="00F902FC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 xml:space="preserve">Para su presentación </w:t>
      </w:r>
      <w:proofErr w:type="spellStart"/>
      <w:r>
        <w:rPr>
          <w:rFonts w:ascii="Century Gothic" w:hAnsi="Century Gothic" w:cs="Raleway Regular"/>
          <w:bCs/>
          <w:lang w:val="es-ES"/>
        </w:rPr>
        <w:t>Krack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 organizó un evento vestido de “quedada” en el </w:t>
      </w:r>
      <w:proofErr w:type="spellStart"/>
      <w:r>
        <w:rPr>
          <w:rFonts w:ascii="Century Gothic" w:hAnsi="Century Gothic" w:cs="Raleway Regular"/>
          <w:bCs/>
          <w:lang w:val="es-ES"/>
        </w:rPr>
        <w:t>Cc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 Gran Vía de Vigo, ciudad natal de la protagonista, en el que más de 500 fans de Rebeca </w:t>
      </w:r>
      <w:proofErr w:type="spellStart"/>
      <w:r>
        <w:rPr>
          <w:rFonts w:ascii="Century Gothic" w:hAnsi="Century Gothic" w:cs="Raleway Regular"/>
          <w:bCs/>
          <w:lang w:val="es-ES"/>
        </w:rPr>
        <w:t>Stones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 pudieron charlar con ella además de descubrir en primicia su colección de zapatos.</w:t>
      </w:r>
    </w:p>
    <w:p w:rsidR="0001473D" w:rsidRDefault="0001473D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 xml:space="preserve">De nuevo </w:t>
      </w:r>
      <w:proofErr w:type="spellStart"/>
      <w:r>
        <w:rPr>
          <w:rFonts w:ascii="Century Gothic" w:hAnsi="Century Gothic" w:cs="Raleway Regular"/>
          <w:bCs/>
          <w:lang w:val="es-ES"/>
        </w:rPr>
        <w:t>Krack</w:t>
      </w:r>
      <w:proofErr w:type="spellEnd"/>
      <w:r>
        <w:rPr>
          <w:rFonts w:ascii="Century Gothic" w:hAnsi="Century Gothic" w:cs="Raleway Regular"/>
          <w:bCs/>
          <w:lang w:val="es-ES"/>
        </w:rPr>
        <w:t>, acierta</w:t>
      </w:r>
      <w:r w:rsidR="0054742B">
        <w:rPr>
          <w:rFonts w:ascii="Century Gothic" w:hAnsi="Century Gothic" w:cs="Raleway Regular"/>
          <w:bCs/>
          <w:lang w:val="es-ES"/>
        </w:rPr>
        <w:t xml:space="preserve"> con su posicionamiento. </w:t>
      </w:r>
    </w:p>
    <w:p w:rsidR="0054742B" w:rsidRDefault="0054742B" w:rsidP="00576454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 xml:space="preserve">“Estar en el lugar adecuado en el momento adecuado, es clave para tener presencia, pero </w:t>
      </w:r>
      <w:r w:rsidRPr="0054742B">
        <w:rPr>
          <w:rFonts w:ascii="Century Gothic" w:hAnsi="Century Gothic" w:cs="Raleway Regular"/>
          <w:b/>
          <w:bCs/>
          <w:lang w:val="es-ES"/>
        </w:rPr>
        <w:t xml:space="preserve">hablar con la gente en su lenguaje y a través del </w:t>
      </w:r>
      <w:r w:rsidRPr="0054742B">
        <w:rPr>
          <w:rFonts w:ascii="Century Gothic" w:hAnsi="Century Gothic" w:cs="Raleway Regular"/>
          <w:b/>
          <w:bCs/>
          <w:lang w:val="es-ES"/>
        </w:rPr>
        <w:lastRenderedPageBreak/>
        <w:t>canal en el que se comunican es vita</w:t>
      </w:r>
      <w:r>
        <w:rPr>
          <w:rFonts w:ascii="Century Gothic" w:hAnsi="Century Gothic" w:cs="Raleway Regular"/>
          <w:bCs/>
          <w:lang w:val="es-ES"/>
        </w:rPr>
        <w:t xml:space="preserve">l para comprenderles y llegar a ella” argumenta Sebastián </w:t>
      </w:r>
      <w:proofErr w:type="spellStart"/>
      <w:r>
        <w:rPr>
          <w:rFonts w:ascii="Century Gothic" w:hAnsi="Century Gothic" w:cs="Raleway Regular"/>
          <w:bCs/>
          <w:lang w:val="es-ES"/>
        </w:rPr>
        <w:t>Troyas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, responsable de Marketing de la marca. </w:t>
      </w:r>
    </w:p>
    <w:p w:rsidR="00A65AA1" w:rsidRDefault="00F902FC" w:rsidP="00F902FC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>Junto con el nuevo enfoque</w:t>
      </w:r>
      <w:r w:rsidR="0054742B">
        <w:rPr>
          <w:rFonts w:ascii="Century Gothic" w:hAnsi="Century Gothic" w:cs="Raleway Regular"/>
          <w:bCs/>
          <w:lang w:val="es-ES"/>
        </w:rPr>
        <w:t xml:space="preserve"> de su canal de </w:t>
      </w:r>
      <w:proofErr w:type="spellStart"/>
      <w:r w:rsidR="0054742B">
        <w:rPr>
          <w:rFonts w:ascii="Century Gothic" w:hAnsi="Century Gothic" w:cs="Raleway Regular"/>
          <w:bCs/>
          <w:lang w:val="es-ES"/>
        </w:rPr>
        <w:t>youtube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 </w:t>
      </w:r>
      <w:proofErr w:type="spellStart"/>
      <w:r>
        <w:rPr>
          <w:rFonts w:ascii="Century Gothic" w:hAnsi="Century Gothic" w:cs="Raleway Regular"/>
          <w:bCs/>
          <w:lang w:val="es-ES"/>
        </w:rPr>
        <w:t>Krack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 TV</w:t>
      </w:r>
      <w:r w:rsidR="0054742B">
        <w:rPr>
          <w:rFonts w:ascii="Century Gothic" w:hAnsi="Century Gothic" w:cs="Raleway Regular"/>
          <w:bCs/>
          <w:lang w:val="es-ES"/>
        </w:rPr>
        <w:t xml:space="preserve"> </w:t>
      </w:r>
      <w:r>
        <w:rPr>
          <w:rFonts w:ascii="Century Gothic" w:hAnsi="Century Gothic" w:cs="Raleway Regular"/>
          <w:bCs/>
          <w:lang w:val="es-ES"/>
        </w:rPr>
        <w:t xml:space="preserve">y colaboraciones exclusivas como la de Rebeca </w:t>
      </w:r>
      <w:proofErr w:type="spellStart"/>
      <w:r>
        <w:rPr>
          <w:rFonts w:ascii="Century Gothic" w:hAnsi="Century Gothic" w:cs="Raleway Regular"/>
          <w:bCs/>
          <w:lang w:val="es-ES"/>
        </w:rPr>
        <w:t>Stones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, </w:t>
      </w:r>
      <w:proofErr w:type="spellStart"/>
      <w:r w:rsidR="0054742B">
        <w:rPr>
          <w:rFonts w:ascii="Century Gothic" w:hAnsi="Century Gothic" w:cs="Raleway Regular"/>
          <w:bCs/>
          <w:lang w:val="es-ES"/>
        </w:rPr>
        <w:t>Krack</w:t>
      </w:r>
      <w:proofErr w:type="spellEnd"/>
      <w:r w:rsidR="0054742B">
        <w:rPr>
          <w:rFonts w:ascii="Century Gothic" w:hAnsi="Century Gothic" w:cs="Raleway Regular"/>
          <w:bCs/>
          <w:lang w:val="es-ES"/>
        </w:rPr>
        <w:t xml:space="preserve"> genera</w:t>
      </w:r>
      <w:r>
        <w:rPr>
          <w:rFonts w:ascii="Century Gothic" w:hAnsi="Century Gothic" w:cs="Raleway Regular"/>
          <w:bCs/>
          <w:lang w:val="es-ES"/>
        </w:rPr>
        <w:t xml:space="preserve"> c</w:t>
      </w:r>
      <w:r w:rsidR="0054742B">
        <w:rPr>
          <w:rFonts w:ascii="Century Gothic" w:hAnsi="Century Gothic" w:cs="Raleway Regular"/>
          <w:bCs/>
          <w:lang w:val="es-ES"/>
        </w:rPr>
        <w:t>ontenido</w:t>
      </w:r>
      <w:r>
        <w:rPr>
          <w:rFonts w:ascii="Century Gothic" w:hAnsi="Century Gothic" w:cs="Raleway Regular"/>
          <w:bCs/>
          <w:lang w:val="es-ES"/>
        </w:rPr>
        <w:t xml:space="preserve"> interesante y ofrece a su público lo que éste actualmente demanda consiguiendo, con resultados exponenciales, que se unan a su comunidad.</w:t>
      </w: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</w:p>
    <w:p w:rsidR="00F902FC" w:rsidRDefault="00F902FC" w:rsidP="00F902FC">
      <w:pPr>
        <w:widowControl w:val="0"/>
        <w:autoSpaceDE w:val="0"/>
        <w:autoSpaceDN w:val="0"/>
        <w:adjustRightInd w:val="0"/>
        <w:spacing w:after="240" w:line="380" w:lineRule="atLeast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1326515" cy="353060"/>
            <wp:effectExtent l="0" t="0" r="0" b="2540"/>
            <wp:wrapSquare wrapText="bothSides"/>
            <wp:docPr id="1" name="" descr="SSD480_Alexandra:Users:alexandrapais:Desktop:KRACK:MARKETING:Logos:logos png:logo kr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480_Alexandra:Users:alexandrapais:Desktop:KRACK:MARKETING:Logos:logos png:logo krack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>www.krackonline.com</w:t>
      </w: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  <w:bookmarkStart w:id="0" w:name="_GoBack"/>
      <w:bookmarkEnd w:id="0"/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9B7BA4" w:rsidRDefault="009B7BA4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</w:p>
    <w:p w:rsidR="00F902FC" w:rsidRDefault="00F902FC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>Contacto:</w:t>
      </w:r>
    </w:p>
    <w:p w:rsidR="00F902FC" w:rsidRDefault="00F902FC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 xml:space="preserve">Sebastián </w:t>
      </w:r>
      <w:proofErr w:type="spellStart"/>
      <w:r>
        <w:rPr>
          <w:rFonts w:ascii="Century Gothic" w:hAnsi="Century Gothic" w:cs="Raleway Regular"/>
          <w:bCs/>
          <w:lang w:val="es-ES"/>
        </w:rPr>
        <w:t>Troyas</w:t>
      </w:r>
      <w:proofErr w:type="spellEnd"/>
      <w:r>
        <w:rPr>
          <w:rFonts w:ascii="Century Gothic" w:hAnsi="Century Gothic" w:cs="Raleway Regular"/>
          <w:bCs/>
          <w:lang w:val="es-ES"/>
        </w:rPr>
        <w:t xml:space="preserve"> – Responsable de Marketing y Comunicación</w:t>
      </w:r>
    </w:p>
    <w:p w:rsidR="00F902FC" w:rsidRDefault="00F902FC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  <w:hyperlink r:id="rId6" w:history="1">
        <w:r w:rsidRPr="00B10708">
          <w:rPr>
            <w:rStyle w:val="Hipervnculo"/>
            <w:rFonts w:ascii="Century Gothic" w:hAnsi="Century Gothic" w:cs="Raleway Regular"/>
            <w:bCs/>
            <w:lang w:val="es-ES"/>
          </w:rPr>
          <w:t>Sebastian.troyas@globalretail.es</w:t>
        </w:r>
      </w:hyperlink>
    </w:p>
    <w:p w:rsidR="00F902FC" w:rsidRPr="00F902FC" w:rsidRDefault="00F902FC" w:rsidP="00F902FC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Century Gothic" w:hAnsi="Century Gothic" w:cs="Raleway Regular"/>
          <w:bCs/>
          <w:lang w:val="es-ES"/>
        </w:rPr>
      </w:pPr>
      <w:r>
        <w:rPr>
          <w:rFonts w:ascii="Century Gothic" w:hAnsi="Century Gothic" w:cs="Raleway Regular"/>
          <w:bCs/>
          <w:lang w:val="es-ES"/>
        </w:rPr>
        <w:t>626 528 509</w:t>
      </w:r>
    </w:p>
    <w:sectPr w:rsidR="00F902FC" w:rsidRPr="00F902FC" w:rsidSect="006F0A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E"/>
    <w:rsid w:val="0001473D"/>
    <w:rsid w:val="00436F7E"/>
    <w:rsid w:val="0054742B"/>
    <w:rsid w:val="00576454"/>
    <w:rsid w:val="006F0A14"/>
    <w:rsid w:val="009B7BA4"/>
    <w:rsid w:val="00A65AA1"/>
    <w:rsid w:val="00ED4895"/>
    <w:rsid w:val="00F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F1A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02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2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02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2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2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ebastian.troyas@globalretail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2017-04-24T16:49:00Z</dcterms:created>
  <dcterms:modified xsi:type="dcterms:W3CDTF">2017-04-24T16:49:00Z</dcterms:modified>
</cp:coreProperties>
</file>